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"/>
        <w:gridCol w:w="4057"/>
        <w:gridCol w:w="20"/>
        <w:gridCol w:w="20"/>
        <w:gridCol w:w="8"/>
        <w:gridCol w:w="5595"/>
      </w:tblGrid>
      <w:tr w:rsidR="004E316B" w:rsidRPr="0014249E" w14:paraId="6D79B179" w14:textId="77777777" w:rsidTr="004E316B">
        <w:trPr>
          <w:jc w:val="center"/>
        </w:trPr>
        <w:tc>
          <w:tcPr>
            <w:tcW w:w="4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AAB738" w14:textId="3276A6B3" w:rsidR="004E316B" w:rsidRPr="0014249E" w:rsidRDefault="004E316B" w:rsidP="00F05126">
            <w:pPr>
              <w:shd w:val="clear" w:color="auto" w:fill="FFFFFF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</w:p>
          <w:p w14:paraId="1043BD28" w14:textId="77777777" w:rsidR="004E316B" w:rsidRPr="0014249E" w:rsidRDefault="004E316B" w:rsidP="00F05126">
            <w:pPr>
              <w:shd w:val="clear" w:color="auto" w:fill="FFFFFF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14249E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40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C6AE5" w14:textId="6CFA7EDD" w:rsidR="004E316B" w:rsidRPr="0014249E" w:rsidRDefault="004E316B" w:rsidP="00F05126">
            <w:pPr>
              <w:shd w:val="clear" w:color="auto" w:fill="FFFFFF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noProof/>
              </w:rPr>
              <w:drawing>
                <wp:inline distT="0" distB="0" distL="0" distR="0" wp14:anchorId="0D0846D4" wp14:editId="7DF6D175">
                  <wp:extent cx="2557709" cy="166130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740" cy="1678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shd w:val="clear" w:color="auto" w:fill="FFFFFF"/>
          </w:tcPr>
          <w:p w14:paraId="15991058" w14:textId="77777777" w:rsidR="004E316B" w:rsidRPr="0014249E" w:rsidRDefault="004E316B" w:rsidP="00F05126">
            <w:pPr>
              <w:shd w:val="clear" w:color="auto" w:fill="FFFFFF"/>
              <w:spacing w:before="100" w:beforeAutospacing="1" w:after="100" w:afterAutospacing="1" w:line="330" w:lineRule="atLeast"/>
              <w:outlineLvl w:val="2"/>
              <w:rPr>
                <w:rFonts w:ascii="Maiandra GD" w:eastAsia="Times New Roman" w:hAnsi="Maiandra GD" w:cs="Times New Roman"/>
                <w:b/>
                <w:bCs/>
                <w:caps/>
                <w:color w:val="000000"/>
                <w:sz w:val="30"/>
                <w:szCs w:val="30"/>
                <w:lang w:eastAsia="en-AU"/>
              </w:rPr>
            </w:pPr>
          </w:p>
        </w:tc>
        <w:tc>
          <w:tcPr>
            <w:tcW w:w="20" w:type="dxa"/>
            <w:shd w:val="clear" w:color="auto" w:fill="FFFFFF"/>
          </w:tcPr>
          <w:p w14:paraId="05958F08" w14:textId="2F6D77C8" w:rsidR="004E316B" w:rsidRPr="0014249E" w:rsidRDefault="004E316B" w:rsidP="00F05126">
            <w:pPr>
              <w:shd w:val="clear" w:color="auto" w:fill="FFFFFF"/>
              <w:spacing w:before="100" w:beforeAutospacing="1" w:after="100" w:afterAutospacing="1" w:line="330" w:lineRule="atLeast"/>
              <w:outlineLvl w:val="2"/>
              <w:rPr>
                <w:rFonts w:ascii="Maiandra GD" w:eastAsia="Times New Roman" w:hAnsi="Maiandra GD" w:cs="Times New Roman"/>
                <w:b/>
                <w:bCs/>
                <w:caps/>
                <w:color w:val="000000"/>
                <w:sz w:val="30"/>
                <w:szCs w:val="30"/>
                <w:lang w:eastAsia="en-AU"/>
              </w:rPr>
            </w:pPr>
          </w:p>
        </w:tc>
        <w:tc>
          <w:tcPr>
            <w:tcW w:w="8" w:type="dxa"/>
            <w:shd w:val="clear" w:color="auto" w:fill="FFFFFF"/>
          </w:tcPr>
          <w:p w14:paraId="5BBB987D" w14:textId="27CD2F1F" w:rsidR="004E316B" w:rsidRPr="0014249E" w:rsidRDefault="004E316B" w:rsidP="00F05126">
            <w:pPr>
              <w:shd w:val="clear" w:color="auto" w:fill="FFFFFF"/>
              <w:spacing w:before="100" w:beforeAutospacing="1" w:after="100" w:afterAutospacing="1" w:line="330" w:lineRule="atLeast"/>
              <w:outlineLvl w:val="2"/>
              <w:rPr>
                <w:rFonts w:ascii="Maiandra GD" w:eastAsia="Times New Roman" w:hAnsi="Maiandra GD" w:cs="Times New Roman"/>
                <w:b/>
                <w:bCs/>
                <w:caps/>
                <w:color w:val="000000"/>
                <w:sz w:val="30"/>
                <w:szCs w:val="30"/>
                <w:lang w:eastAsia="en-AU"/>
              </w:rPr>
            </w:pPr>
          </w:p>
        </w:tc>
        <w:tc>
          <w:tcPr>
            <w:tcW w:w="55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D91FC" w14:textId="0123F6B1" w:rsidR="004E316B" w:rsidRPr="0014249E" w:rsidRDefault="004E316B" w:rsidP="00751ECB">
            <w:pPr>
              <w:shd w:val="clear" w:color="auto" w:fill="FFFFFF"/>
              <w:outlineLvl w:val="2"/>
              <w:rPr>
                <w:rFonts w:ascii="Maiandra GD" w:eastAsia="Times New Roman" w:hAnsi="Maiandra GD" w:cs="Times New Roman"/>
                <w:b/>
                <w:bCs/>
                <w:caps/>
                <w:color w:val="000000"/>
                <w:sz w:val="30"/>
                <w:szCs w:val="30"/>
                <w:lang w:eastAsia="en-AU"/>
              </w:rPr>
            </w:pPr>
            <w:r w:rsidRPr="0014249E">
              <w:rPr>
                <w:rFonts w:ascii="Maiandra GD" w:eastAsia="Times New Roman" w:hAnsi="Maiandra GD" w:cs="Times New Roman"/>
                <w:b/>
                <w:bCs/>
                <w:caps/>
                <w:color w:val="000000"/>
                <w:sz w:val="30"/>
                <w:szCs w:val="30"/>
                <w:lang w:eastAsia="en-AU"/>
              </w:rPr>
              <w:t xml:space="preserve">Raw </w:t>
            </w:r>
            <w:r>
              <w:rPr>
                <w:rFonts w:ascii="Maiandra GD" w:eastAsia="Times New Roman" w:hAnsi="Maiandra GD" w:cs="Times New Roman"/>
                <w:b/>
                <w:bCs/>
                <w:caps/>
                <w:color w:val="000000"/>
                <w:sz w:val="30"/>
                <w:szCs w:val="30"/>
                <w:lang w:eastAsia="en-AU"/>
              </w:rPr>
              <w:t xml:space="preserve">FRUIT / BERRY DELICE </w:t>
            </w:r>
          </w:p>
          <w:p w14:paraId="14B62C45" w14:textId="77777777" w:rsidR="004E316B" w:rsidRDefault="004E316B" w:rsidP="00F05126">
            <w:pPr>
              <w:shd w:val="clear" w:color="auto" w:fill="FFFFFF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 xml:space="preserve">Makes 12 Delices in silicone muffin </w:t>
            </w:r>
            <w:proofErr w:type="spellStart"/>
            <w: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molds</w:t>
            </w:r>
            <w:proofErr w:type="spellEnd"/>
          </w:p>
          <w:p w14:paraId="2BCCFDA1" w14:textId="77777777" w:rsidR="004E316B" w:rsidRDefault="004E316B" w:rsidP="00F05126">
            <w:pPr>
              <w:shd w:val="clear" w:color="auto" w:fill="FFFFFF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</w:p>
          <w:p w14:paraId="722AC38E" w14:textId="2C14CDE5" w:rsidR="004E316B" w:rsidRDefault="004E316B" w:rsidP="00F05126">
            <w:pPr>
              <w:shd w:val="clear" w:color="auto" w:fill="FFFFFF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14249E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 xml:space="preserve">Easy to make and delicious raw dessert! </w:t>
            </w:r>
          </w:p>
          <w:p w14:paraId="352BA06F" w14:textId="77777777" w:rsidR="004E316B" w:rsidRPr="0014249E" w:rsidRDefault="004E316B" w:rsidP="00F05126">
            <w:pPr>
              <w:shd w:val="clear" w:color="auto" w:fill="FFFFFF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</w:p>
          <w:p w14:paraId="6D9D1605" w14:textId="77777777" w:rsidR="004E316B" w:rsidRPr="00C850B9" w:rsidRDefault="004E316B" w:rsidP="002E72FE">
            <w:pPr>
              <w:numPr>
                <w:ilvl w:val="0"/>
                <w:numId w:val="1"/>
              </w:numPr>
              <w:shd w:val="clear" w:color="auto" w:fill="FFFFFF"/>
              <w:spacing w:before="60"/>
              <w:ind w:left="0" w:right="15"/>
              <w:rPr>
                <w:rFonts w:ascii="Maiandra GD" w:eastAsia="Times New Roman" w:hAnsi="Maiandra GD" w:cs="Times New Roman"/>
                <w:color w:val="000000"/>
                <w:sz w:val="20"/>
                <w:szCs w:val="20"/>
                <w:lang w:eastAsia="en-AU"/>
              </w:rPr>
            </w:pPr>
            <w:r w:rsidRPr="00C850B9">
              <w:rPr>
                <w:rFonts w:ascii="Maiandra GD" w:eastAsia="Times New Roman" w:hAnsi="Maiandra GD" w:cs="Times New Roman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 wp14:anchorId="6A6CC3F0" wp14:editId="69A5AFAB">
                  <wp:extent cx="222250" cy="222250"/>
                  <wp:effectExtent l="0" t="0" r="6350" b="6350"/>
                  <wp:docPr id="15" name="Picture 15" descr="Cane Suga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ne Suga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0B9">
              <w:rPr>
                <w:rFonts w:ascii="Maiandra GD" w:eastAsia="Times New Roman" w:hAnsi="Maiandra GD" w:cs="Times New Roman"/>
                <w:color w:val="000000"/>
                <w:sz w:val="20"/>
                <w:szCs w:val="20"/>
                <w:lang w:eastAsia="en-AU"/>
              </w:rPr>
              <w:t xml:space="preserve">Cane Sugar Free </w:t>
            </w:r>
            <w:r w:rsidRPr="00C850B9">
              <w:rPr>
                <w:rFonts w:ascii="Maiandra GD" w:eastAsia="Times New Roman" w:hAnsi="Maiandra GD" w:cs="Times New Roman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 wp14:anchorId="14511907" wp14:editId="0639D639">
                  <wp:extent cx="222250" cy="222250"/>
                  <wp:effectExtent l="0" t="0" r="6350" b="6350"/>
                  <wp:docPr id="14" name="Picture 14" descr="Dairy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airy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0B9">
              <w:rPr>
                <w:rFonts w:ascii="Maiandra GD" w:eastAsia="Times New Roman" w:hAnsi="Maiandra GD" w:cs="Times New Roman"/>
                <w:color w:val="000000"/>
                <w:sz w:val="20"/>
                <w:szCs w:val="20"/>
                <w:lang w:eastAsia="en-AU"/>
              </w:rPr>
              <w:t xml:space="preserve">Dairy Free </w:t>
            </w:r>
            <w:r w:rsidRPr="00C850B9">
              <w:rPr>
                <w:rFonts w:ascii="Maiandra GD" w:eastAsia="Times New Roman" w:hAnsi="Maiandra GD" w:cs="Times New Roman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 wp14:anchorId="73DBF06B" wp14:editId="57A31D0D">
                  <wp:extent cx="222250" cy="222250"/>
                  <wp:effectExtent l="0" t="0" r="6350" b="6350"/>
                  <wp:docPr id="13" name="Picture 13" descr="Egg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gg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0B9">
              <w:rPr>
                <w:rFonts w:ascii="Maiandra GD" w:eastAsia="Times New Roman" w:hAnsi="Maiandra GD" w:cs="Times New Roman"/>
                <w:color w:val="000000"/>
                <w:sz w:val="20"/>
                <w:szCs w:val="20"/>
                <w:lang w:eastAsia="en-AU"/>
              </w:rPr>
              <w:t>Egg Free</w:t>
            </w:r>
          </w:p>
          <w:p w14:paraId="3E62AC56" w14:textId="77777777" w:rsidR="004E316B" w:rsidRPr="00C850B9" w:rsidRDefault="004E316B" w:rsidP="00F05126">
            <w:pPr>
              <w:numPr>
                <w:ilvl w:val="0"/>
                <w:numId w:val="1"/>
              </w:numPr>
              <w:shd w:val="clear" w:color="auto" w:fill="FFFFFF"/>
              <w:spacing w:before="60"/>
              <w:ind w:left="0" w:right="15"/>
              <w:rPr>
                <w:rFonts w:ascii="Maiandra GD" w:eastAsia="Times New Roman" w:hAnsi="Maiandra GD" w:cs="Times New Roman"/>
                <w:color w:val="000000"/>
                <w:sz w:val="20"/>
                <w:szCs w:val="20"/>
                <w:lang w:eastAsia="en-AU"/>
              </w:rPr>
            </w:pPr>
            <w:r w:rsidRPr="00C850B9">
              <w:rPr>
                <w:rFonts w:ascii="Maiandra GD" w:eastAsia="Times New Roman" w:hAnsi="Maiandra GD" w:cs="Times New Roman"/>
                <w:noProof/>
                <w:color w:val="000000"/>
                <w:sz w:val="20"/>
                <w:szCs w:val="20"/>
                <w:lang w:eastAsia="en-AU"/>
              </w:rPr>
              <w:drawing>
                <wp:inline distT="0" distB="0" distL="0" distR="0" wp14:anchorId="279E5005" wp14:editId="7F70908D">
                  <wp:extent cx="222250" cy="222250"/>
                  <wp:effectExtent l="0" t="0" r="6350" b="6350"/>
                  <wp:docPr id="12" name="Picture 12" descr="Gluten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luten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50B9">
              <w:rPr>
                <w:rFonts w:ascii="Maiandra GD" w:eastAsia="Times New Roman" w:hAnsi="Maiandra GD" w:cs="Times New Roman"/>
                <w:color w:val="000000"/>
                <w:sz w:val="20"/>
                <w:szCs w:val="20"/>
                <w:lang w:eastAsia="en-AU"/>
              </w:rPr>
              <w:t>Gluten Free</w:t>
            </w:r>
            <w:bookmarkStart w:id="0" w:name="_GoBack"/>
            <w:bookmarkEnd w:id="0"/>
          </w:p>
          <w:p w14:paraId="6A7A3615" w14:textId="77777777" w:rsidR="004E316B" w:rsidRPr="0014249E" w:rsidRDefault="004E316B" w:rsidP="005A0CA8">
            <w:pPr>
              <w:numPr>
                <w:ilvl w:val="0"/>
                <w:numId w:val="1"/>
              </w:numPr>
              <w:shd w:val="clear" w:color="auto" w:fill="FFFFFF"/>
              <w:spacing w:before="60"/>
              <w:ind w:left="0" w:right="15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</w:tbl>
    <w:p w14:paraId="709A53BC" w14:textId="77777777" w:rsidR="00F05126" w:rsidRDefault="00F05126" w:rsidP="00F05126">
      <w:pPr>
        <w:spacing w:before="100" w:beforeAutospacing="1" w:after="100" w:afterAutospacing="1" w:line="330" w:lineRule="atLeast"/>
        <w:outlineLvl w:val="1"/>
        <w:rPr>
          <w:rFonts w:ascii="Maiandra GD" w:eastAsia="Times New Roman" w:hAnsi="Maiandra GD" w:cs="Times New Roman"/>
          <w:b/>
          <w:bCs/>
          <w:caps/>
          <w:color w:val="000000"/>
          <w:sz w:val="32"/>
          <w:szCs w:val="32"/>
          <w:lang w:eastAsia="en-AU"/>
        </w:rPr>
      </w:pPr>
      <w:r w:rsidRPr="0014249E">
        <w:rPr>
          <w:rFonts w:ascii="Maiandra GD" w:eastAsia="Times New Roman" w:hAnsi="Maiandra GD" w:cs="Times New Roman"/>
          <w:b/>
          <w:bCs/>
          <w:caps/>
          <w:color w:val="000000"/>
          <w:sz w:val="32"/>
          <w:szCs w:val="32"/>
          <w:lang w:eastAsia="en-AU"/>
        </w:rPr>
        <w:t>ingredients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0F16F6" w14:paraId="1D137EA5" w14:textId="77777777" w:rsidTr="00022A2C">
        <w:tc>
          <w:tcPr>
            <w:tcW w:w="4673" w:type="dxa"/>
          </w:tcPr>
          <w:p w14:paraId="6B8B38F9" w14:textId="77777777" w:rsidR="000F16F6" w:rsidRPr="000F16F6" w:rsidRDefault="000F16F6" w:rsidP="000F16F6">
            <w:pPr>
              <w:pStyle w:val="Heading1"/>
              <w:rPr>
                <w:rStyle w:val="IntenseReference"/>
              </w:rPr>
            </w:pPr>
            <w:r w:rsidRPr="000F16F6">
              <w:rPr>
                <w:rStyle w:val="IntenseReference"/>
              </w:rPr>
              <w:t>BASE</w:t>
            </w:r>
          </w:p>
          <w:p w14:paraId="57159507" w14:textId="77777777" w:rsidR="000F16F6" w:rsidRPr="00604AD1" w:rsidRDefault="000F16F6" w:rsidP="000F16F6">
            <w:pPr>
              <w:rPr>
                <w:rFonts w:ascii="Maiandra GD" w:hAnsi="Maiandra GD"/>
                <w:sz w:val="24"/>
                <w:szCs w:val="24"/>
              </w:rPr>
            </w:pPr>
            <w:r w:rsidRPr="00604AD1">
              <w:rPr>
                <w:rFonts w:ascii="Maiandra GD" w:hAnsi="Maiandra GD"/>
                <w:sz w:val="24"/>
                <w:szCs w:val="24"/>
              </w:rPr>
              <w:t>Salt</w:t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  <w:t>Pinch</w:t>
            </w:r>
          </w:p>
          <w:p w14:paraId="72030F06" w14:textId="77777777" w:rsidR="000F16F6" w:rsidRDefault="00751ECB" w:rsidP="000F16F6">
            <w:pP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hyperlink r:id="rId11" w:history="1">
              <w:r w:rsidR="000F16F6" w:rsidRPr="00604AD1">
                <w:rPr>
                  <w:rFonts w:ascii="Maiandra GD" w:eastAsia="Times New Roman" w:hAnsi="Maiandra GD" w:cs="Times New Roman"/>
                  <w:color w:val="000000"/>
                  <w:sz w:val="24"/>
                  <w:szCs w:val="24"/>
                  <w:lang w:eastAsia="en-AU"/>
                </w:rPr>
                <w:t>Almond/Cashew</w:t>
              </w:r>
            </w:hyperlink>
            <w:r w:rsidR="000F16F6"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 xml:space="preserve"> Meal</w:t>
            </w:r>
            <w:r w:rsidR="000F16F6"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="000F16F6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="000F16F6"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100gm</w:t>
            </w:r>
          </w:p>
          <w:p w14:paraId="7A643F14" w14:textId="77777777" w:rsidR="000F16F6" w:rsidRDefault="000F16F6" w:rsidP="000F16F6">
            <w:pPr>
              <w:rPr>
                <w:rFonts w:ascii="Maiandra GD" w:hAnsi="Maiandra GD"/>
                <w:sz w:val="24"/>
                <w:szCs w:val="24"/>
              </w:rPr>
            </w:pPr>
            <w:r w:rsidRPr="00604AD1">
              <w:rPr>
                <w:rFonts w:ascii="Maiandra GD" w:hAnsi="Maiandra GD"/>
                <w:sz w:val="24"/>
                <w:szCs w:val="24"/>
              </w:rPr>
              <w:t>Organic Desiccated Coconut</w:t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  <w:t>70gm</w:t>
            </w:r>
          </w:p>
          <w:p w14:paraId="72D4E3AA" w14:textId="77777777" w:rsidR="000F16F6" w:rsidRDefault="000F16F6" w:rsidP="000F16F6">
            <w:pPr>
              <w:rPr>
                <w:rFonts w:ascii="Maiandra GD" w:hAnsi="Maiandra GD"/>
                <w:sz w:val="24"/>
                <w:szCs w:val="24"/>
              </w:rPr>
            </w:pPr>
            <w:r w:rsidRPr="00604AD1">
              <w:rPr>
                <w:rFonts w:ascii="Maiandra GD" w:hAnsi="Maiandra GD"/>
                <w:sz w:val="24"/>
                <w:szCs w:val="24"/>
              </w:rPr>
              <w:t>Coconut Oil</w:t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  <w:t>10gm</w:t>
            </w:r>
          </w:p>
          <w:p w14:paraId="6C2EE545" w14:textId="77777777" w:rsidR="000F16F6" w:rsidRPr="000F16F6" w:rsidRDefault="000F16F6" w:rsidP="000F16F6">
            <w:pPr>
              <w:rPr>
                <w:lang w:eastAsia="en-AU"/>
              </w:rPr>
            </w:pPr>
            <w:r w:rsidRPr="00604AD1">
              <w:rPr>
                <w:rFonts w:ascii="Maiandra GD" w:hAnsi="Maiandra GD"/>
                <w:sz w:val="24"/>
                <w:szCs w:val="24"/>
              </w:rPr>
              <w:t>Pitted Dates</w:t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</w:r>
            <w:r>
              <w:rPr>
                <w:rFonts w:ascii="Maiandra GD" w:hAnsi="Maiandra GD"/>
                <w:sz w:val="24"/>
                <w:szCs w:val="24"/>
              </w:rPr>
              <w:tab/>
            </w:r>
            <w:r w:rsidRPr="00604AD1">
              <w:rPr>
                <w:rFonts w:ascii="Maiandra GD" w:hAnsi="Maiandra GD"/>
                <w:sz w:val="24"/>
                <w:szCs w:val="24"/>
              </w:rPr>
              <w:tab/>
              <w:t>100gm</w:t>
            </w:r>
          </w:p>
        </w:tc>
        <w:tc>
          <w:tcPr>
            <w:tcW w:w="4678" w:type="dxa"/>
          </w:tcPr>
          <w:p w14:paraId="5E1E734A" w14:textId="77777777" w:rsidR="00022A2C" w:rsidRDefault="000F16F6" w:rsidP="00022A2C">
            <w:pPr>
              <w:pStyle w:val="Heading1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022A2C">
              <w:rPr>
                <w:rStyle w:val="SubtleReference"/>
                <w:smallCaps w:val="0"/>
                <w:color w:val="2E74B5" w:themeColor="accent1" w:themeShade="BF"/>
              </w:rPr>
              <w:t>CHEESECAKE</w:t>
            </w:r>
            <w:r w:rsidR="00022A2C" w:rsidRPr="00604AD1">
              <w:rPr>
                <w:rFonts w:eastAsia="Times New Roman" w:cs="Times New Roman"/>
                <w:color w:val="000000"/>
                <w:szCs w:val="24"/>
                <w:lang w:eastAsia="en-AU"/>
              </w:rPr>
              <w:t xml:space="preserve"> </w:t>
            </w:r>
          </w:p>
          <w:p w14:paraId="5139B506" w14:textId="77777777" w:rsidR="000F16F6" w:rsidRDefault="00022A2C" w:rsidP="00022A2C">
            <w:pPr>
              <w:pStyle w:val="Heading1"/>
              <w:rPr>
                <w:rFonts w:eastAsia="Times New Roman" w:cs="Times New Roman"/>
                <w:color w:val="000000"/>
                <w:szCs w:val="24"/>
                <w:lang w:eastAsia="en-AU"/>
              </w:rPr>
            </w:pPr>
            <w:r w:rsidRPr="00604AD1">
              <w:rPr>
                <w:rFonts w:eastAsia="Times New Roman" w:cs="Times New Roman"/>
                <w:color w:val="000000"/>
                <w:szCs w:val="24"/>
                <w:lang w:eastAsia="en-AU"/>
              </w:rPr>
              <w:t>Frozen Fruits reduced</w:t>
            </w:r>
            <w:r w:rsidRPr="00604AD1">
              <w:rPr>
                <w:rFonts w:eastAsia="Times New Roman" w:cs="Times New Roman"/>
                <w:color w:val="000000"/>
                <w:szCs w:val="24"/>
                <w:lang w:eastAsia="en-AU"/>
              </w:rPr>
              <w:tab/>
            </w:r>
            <w:r w:rsidRPr="00604AD1">
              <w:rPr>
                <w:rFonts w:eastAsia="Times New Roman" w:cs="Times New Roman"/>
                <w:color w:val="000000"/>
                <w:szCs w:val="24"/>
                <w:lang w:eastAsia="en-AU"/>
              </w:rPr>
              <w:tab/>
              <w:t>1kg</w:t>
            </w:r>
          </w:p>
          <w:p w14:paraId="2DE28A89" w14:textId="77777777" w:rsidR="00022A2C" w:rsidRDefault="00022A2C" w:rsidP="00022A2C">
            <w:pP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Cashew Meal</w:t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  <w:t>150gm</w:t>
            </w:r>
          </w:p>
          <w:p w14:paraId="66E97E10" w14:textId="77777777" w:rsidR="00022A2C" w:rsidRDefault="00022A2C" w:rsidP="00022A2C">
            <w:pP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Coconut Sugar</w:t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  <w:t>60gm</w:t>
            </w:r>
          </w:p>
          <w:p w14:paraId="269612EA" w14:textId="77777777" w:rsidR="00022A2C" w:rsidRDefault="00022A2C" w:rsidP="00022A2C">
            <w:pP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Coconut Oil</w:t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  <w:t>60gm</w:t>
            </w:r>
          </w:p>
          <w:p w14:paraId="66607272" w14:textId="77777777" w:rsidR="00022A2C" w:rsidRPr="00022A2C" w:rsidRDefault="00022A2C" w:rsidP="00022A2C">
            <w:pPr>
              <w:rPr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Salt</w:t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  <w:t>Pinch</w:t>
            </w:r>
          </w:p>
        </w:tc>
      </w:tr>
    </w:tbl>
    <w:p w14:paraId="0FEE43C1" w14:textId="77777777" w:rsidR="00F05126" w:rsidRPr="00604AD1" w:rsidRDefault="00F05126" w:rsidP="00F05126">
      <w:pPr>
        <w:numPr>
          <w:ilvl w:val="0"/>
          <w:numId w:val="2"/>
        </w:numPr>
        <w:ind w:left="0"/>
        <w:rPr>
          <w:rFonts w:ascii="Maiandra GD" w:eastAsia="Times New Roman" w:hAnsi="Maiandra GD" w:cs="Times New Roman"/>
          <w:vanish/>
          <w:color w:val="000000"/>
          <w:sz w:val="24"/>
          <w:szCs w:val="24"/>
          <w:lang w:eastAsia="en-AU"/>
        </w:rPr>
      </w:pPr>
    </w:p>
    <w:p w14:paraId="42AA055A" w14:textId="77777777" w:rsidR="00F05126" w:rsidRPr="00604AD1" w:rsidRDefault="00F05126" w:rsidP="00F05126">
      <w:pPr>
        <w:numPr>
          <w:ilvl w:val="0"/>
          <w:numId w:val="2"/>
        </w:numPr>
        <w:ind w:left="0"/>
        <w:rPr>
          <w:rFonts w:ascii="Maiandra GD" w:eastAsia="Times New Roman" w:hAnsi="Maiandra GD" w:cs="Times New Roman"/>
          <w:vanish/>
          <w:color w:val="000000"/>
          <w:sz w:val="24"/>
          <w:szCs w:val="24"/>
          <w:lang w:eastAsia="en-AU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9"/>
      </w:tblGrid>
      <w:tr w:rsidR="00F05126" w:rsidRPr="00604AD1" w14:paraId="0C9AEEEF" w14:textId="77777777" w:rsidTr="005A0CA8">
        <w:tc>
          <w:tcPr>
            <w:tcW w:w="5000" w:type="pct"/>
            <w:vAlign w:val="center"/>
            <w:hideMark/>
          </w:tcPr>
          <w:p w14:paraId="23C2BCBB" w14:textId="77777777" w:rsidR="00751ECB" w:rsidRDefault="00751ECB" w:rsidP="00022A2C">
            <w:pPr>
              <w:pStyle w:val="Heading1"/>
              <w:rPr>
                <w:rFonts w:eastAsia="Times New Roman"/>
                <w:lang w:eastAsia="en-AU"/>
              </w:rPr>
            </w:pPr>
          </w:p>
          <w:p w14:paraId="0F9C170E" w14:textId="3594AD22" w:rsidR="00604AD1" w:rsidRPr="00604AD1" w:rsidRDefault="00604AD1" w:rsidP="00022A2C">
            <w:pPr>
              <w:pStyle w:val="Heading1"/>
              <w:rPr>
                <w:rFonts w:eastAsia="Times New Roman"/>
                <w:lang w:eastAsia="en-AU"/>
              </w:rPr>
            </w:pPr>
            <w:r w:rsidRPr="00604AD1">
              <w:rPr>
                <w:rFonts w:eastAsia="Times New Roman"/>
                <w:lang w:eastAsia="en-AU"/>
              </w:rPr>
              <w:t>Fruit Reduction</w:t>
            </w:r>
          </w:p>
          <w:p w14:paraId="722D20E4" w14:textId="77777777" w:rsidR="00604AD1" w:rsidRPr="00604AD1" w:rsidRDefault="00604AD1" w:rsidP="00F05126">
            <w:pP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</w: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ab/>
              <w:t>Fruit Options:</w:t>
            </w:r>
          </w:p>
          <w:p w14:paraId="4853BC7F" w14:textId="77777777" w:rsidR="00604AD1" w:rsidRPr="00604AD1" w:rsidRDefault="00604AD1" w:rsidP="00604AD1">
            <w:pPr>
              <w:ind w:left="2160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Mixed Berries</w:t>
            </w:r>
          </w:p>
          <w:p w14:paraId="4F731CBE" w14:textId="77777777" w:rsidR="00604AD1" w:rsidRPr="00604AD1" w:rsidRDefault="00604AD1" w:rsidP="00604AD1">
            <w:pPr>
              <w:ind w:left="2160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Raspberries &amp; Pistachio</w:t>
            </w:r>
          </w:p>
          <w:p w14:paraId="0E227F3E" w14:textId="77777777" w:rsidR="00604AD1" w:rsidRPr="00604AD1" w:rsidRDefault="00604AD1" w:rsidP="00604AD1">
            <w:pPr>
              <w:ind w:left="2160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Strawberries &amp; Cacao</w:t>
            </w:r>
          </w:p>
          <w:p w14:paraId="5C78154F" w14:textId="77777777" w:rsidR="00604AD1" w:rsidRDefault="00604AD1" w:rsidP="00604AD1">
            <w:pPr>
              <w:ind w:left="2160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 w:rsidRPr="00604AD1"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Mango &amp; Passionfruit</w:t>
            </w:r>
          </w:p>
          <w:p w14:paraId="05D662DA" w14:textId="77777777" w:rsidR="00BC538B" w:rsidRPr="00604AD1" w:rsidRDefault="00BC538B" w:rsidP="00604AD1">
            <w:pPr>
              <w:ind w:left="2160"/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Maiandra GD" w:eastAsia="Times New Roman" w:hAnsi="Maiandra GD" w:cs="Times New Roman"/>
                <w:color w:val="000000"/>
                <w:sz w:val="24"/>
                <w:szCs w:val="24"/>
                <w:lang w:eastAsia="en-AU"/>
              </w:rPr>
              <w:t>Blueberries</w:t>
            </w:r>
          </w:p>
        </w:tc>
      </w:tr>
    </w:tbl>
    <w:p w14:paraId="2ECD00F8" w14:textId="77777777" w:rsidR="00F05126" w:rsidRPr="0014249E" w:rsidRDefault="00F05126" w:rsidP="00F05126">
      <w:pPr>
        <w:numPr>
          <w:ilvl w:val="0"/>
          <w:numId w:val="2"/>
        </w:numPr>
        <w:ind w:left="0"/>
        <w:rPr>
          <w:rFonts w:ascii="Maiandra GD" w:eastAsia="Times New Roman" w:hAnsi="Maiandra GD" w:cs="Times New Roman"/>
          <w:vanish/>
          <w:color w:val="000000"/>
          <w:sz w:val="28"/>
          <w:szCs w:val="28"/>
          <w:lang w:eastAsia="en-AU"/>
        </w:rPr>
      </w:pPr>
    </w:p>
    <w:p w14:paraId="09AB0223" w14:textId="77777777" w:rsidR="00F05126" w:rsidRPr="0014249E" w:rsidRDefault="00F05126" w:rsidP="00022A2C">
      <w:pPr>
        <w:spacing w:line="330" w:lineRule="atLeast"/>
        <w:outlineLvl w:val="1"/>
        <w:rPr>
          <w:rFonts w:ascii="Maiandra GD" w:eastAsia="Times New Roman" w:hAnsi="Maiandra GD" w:cs="Times New Roman"/>
          <w:b/>
          <w:bCs/>
          <w:caps/>
          <w:color w:val="000000"/>
          <w:sz w:val="32"/>
          <w:szCs w:val="32"/>
          <w:lang w:eastAsia="en-AU"/>
        </w:rPr>
      </w:pPr>
      <w:r w:rsidRPr="0014249E">
        <w:rPr>
          <w:rFonts w:ascii="Maiandra GD" w:eastAsia="Times New Roman" w:hAnsi="Maiandra GD" w:cs="Times New Roman"/>
          <w:b/>
          <w:bCs/>
          <w:caps/>
          <w:color w:val="000000"/>
          <w:sz w:val="32"/>
          <w:szCs w:val="32"/>
          <w:lang w:eastAsia="en-AU"/>
        </w:rPr>
        <w:t>method</w:t>
      </w:r>
    </w:p>
    <w:p w14:paraId="007DBC9B" w14:textId="77777777" w:rsidR="00C850B9" w:rsidRPr="00C850B9" w:rsidRDefault="00C850B9" w:rsidP="00BC538B">
      <w:pPr>
        <w:pStyle w:val="Heading1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BASE</w:t>
      </w:r>
    </w:p>
    <w:p w14:paraId="72B92926" w14:textId="77777777" w:rsidR="00F05126" w:rsidRPr="00627B22" w:rsidRDefault="00387FA8" w:rsidP="00387FA8">
      <w:pPr>
        <w:numPr>
          <w:ilvl w:val="0"/>
          <w:numId w:val="3"/>
        </w:numPr>
        <w:ind w:left="714" w:hanging="357"/>
        <w:rPr>
          <w:rFonts w:ascii="Maiandra GD" w:eastAsia="Times New Roman" w:hAnsi="Maiandra GD" w:cs="Times New Roman"/>
          <w:color w:val="000000"/>
          <w:lang w:eastAsia="en-AU"/>
        </w:rPr>
      </w:pPr>
      <w:r w:rsidRPr="00627B22">
        <w:rPr>
          <w:rFonts w:ascii="Maiandra GD" w:eastAsia="Times New Roman" w:hAnsi="Maiandra GD" w:cs="Times New Roman"/>
          <w:color w:val="000000"/>
          <w:lang w:eastAsia="en-AU"/>
        </w:rPr>
        <w:t xml:space="preserve">Combine all ingredients in the bowl. Blitz on Sp7 for approx. 20sec until the mixture is a crumble and is slightly stick. Check at 15 secs then at </w:t>
      </w:r>
      <w:r w:rsidR="005E1A45" w:rsidRPr="00627B22">
        <w:rPr>
          <w:rFonts w:ascii="Maiandra GD" w:eastAsia="Times New Roman" w:hAnsi="Maiandra GD" w:cs="Times New Roman"/>
          <w:color w:val="000000"/>
          <w:lang w:eastAsia="en-AU"/>
        </w:rPr>
        <w:t>5 second intervals until the texture is right.</w:t>
      </w:r>
    </w:p>
    <w:p w14:paraId="446C8267" w14:textId="77777777" w:rsidR="005E1A45" w:rsidRPr="00627B22" w:rsidRDefault="005E1A45" w:rsidP="00387FA8">
      <w:pPr>
        <w:numPr>
          <w:ilvl w:val="0"/>
          <w:numId w:val="3"/>
        </w:numPr>
        <w:ind w:left="714" w:hanging="357"/>
        <w:rPr>
          <w:rFonts w:ascii="Maiandra GD" w:eastAsia="Times New Roman" w:hAnsi="Maiandra GD" w:cs="Times New Roman"/>
          <w:color w:val="000000"/>
          <w:lang w:eastAsia="en-AU"/>
        </w:rPr>
      </w:pPr>
      <w:r w:rsidRPr="00627B22">
        <w:rPr>
          <w:rFonts w:ascii="Maiandra GD" w:eastAsia="Times New Roman" w:hAnsi="Maiandra GD" w:cs="Times New Roman"/>
          <w:color w:val="000000"/>
          <w:lang w:eastAsia="en-AU"/>
        </w:rPr>
        <w:t xml:space="preserve">Distribute the mix into 12 equal measures into each of the 12 muffin </w:t>
      </w:r>
      <w:proofErr w:type="spellStart"/>
      <w:r w:rsidRPr="00627B22">
        <w:rPr>
          <w:rFonts w:ascii="Maiandra GD" w:eastAsia="Times New Roman" w:hAnsi="Maiandra GD" w:cs="Times New Roman"/>
          <w:color w:val="000000"/>
          <w:lang w:eastAsia="en-AU"/>
        </w:rPr>
        <w:t>molds</w:t>
      </w:r>
      <w:proofErr w:type="spellEnd"/>
      <w:r w:rsidRPr="00627B22">
        <w:rPr>
          <w:rFonts w:ascii="Maiandra GD" w:eastAsia="Times New Roman" w:hAnsi="Maiandra GD" w:cs="Times New Roman"/>
          <w:color w:val="000000"/>
          <w:lang w:eastAsia="en-AU"/>
        </w:rPr>
        <w:t>.</w:t>
      </w:r>
    </w:p>
    <w:p w14:paraId="11D38881" w14:textId="77777777" w:rsidR="005E1A45" w:rsidRPr="00627B22" w:rsidRDefault="005E1A45" w:rsidP="00387FA8">
      <w:pPr>
        <w:numPr>
          <w:ilvl w:val="0"/>
          <w:numId w:val="3"/>
        </w:numPr>
        <w:ind w:left="714" w:hanging="357"/>
        <w:rPr>
          <w:rFonts w:ascii="Maiandra GD" w:eastAsia="Times New Roman" w:hAnsi="Maiandra GD" w:cs="Times New Roman"/>
          <w:color w:val="000000"/>
          <w:lang w:eastAsia="en-AU"/>
        </w:rPr>
      </w:pPr>
      <w:r w:rsidRPr="00627B22">
        <w:rPr>
          <w:rFonts w:ascii="Maiandra GD" w:eastAsia="Times New Roman" w:hAnsi="Maiandra GD" w:cs="Times New Roman"/>
          <w:color w:val="000000"/>
          <w:lang w:eastAsia="en-AU"/>
        </w:rPr>
        <w:t>To form a</w:t>
      </w:r>
      <w:r w:rsidR="00022A2C" w:rsidRPr="00627B22">
        <w:rPr>
          <w:rFonts w:ascii="Maiandra GD" w:eastAsia="Times New Roman" w:hAnsi="Maiandra GD" w:cs="Times New Roman"/>
          <w:color w:val="000000"/>
          <w:lang w:eastAsia="en-AU"/>
        </w:rPr>
        <w:t xml:space="preserve"> </w:t>
      </w:r>
      <w:r w:rsidRPr="00627B22">
        <w:rPr>
          <w:rFonts w:ascii="Maiandra GD" w:eastAsia="Times New Roman" w:hAnsi="Maiandra GD" w:cs="Times New Roman"/>
          <w:color w:val="000000"/>
          <w:lang w:eastAsia="en-AU"/>
        </w:rPr>
        <w:t>firm biscuit</w:t>
      </w:r>
      <w:r w:rsidR="00BC538B" w:rsidRPr="00627B22">
        <w:rPr>
          <w:rFonts w:ascii="Maiandra GD" w:eastAsia="Times New Roman" w:hAnsi="Maiandra GD" w:cs="Times New Roman"/>
          <w:color w:val="000000"/>
          <w:lang w:eastAsia="en-AU"/>
        </w:rPr>
        <w:t>-</w:t>
      </w:r>
      <w:r w:rsidRPr="00627B22">
        <w:rPr>
          <w:rFonts w:ascii="Maiandra GD" w:eastAsia="Times New Roman" w:hAnsi="Maiandra GD" w:cs="Times New Roman"/>
          <w:color w:val="000000"/>
          <w:lang w:eastAsia="en-AU"/>
        </w:rPr>
        <w:t xml:space="preserve">like base, press each measure down firmly with the base of a glass of a similar size to the base of the silicone </w:t>
      </w:r>
      <w:proofErr w:type="spellStart"/>
      <w:r w:rsidRPr="00627B22">
        <w:rPr>
          <w:rFonts w:ascii="Maiandra GD" w:eastAsia="Times New Roman" w:hAnsi="Maiandra GD" w:cs="Times New Roman"/>
          <w:color w:val="000000"/>
          <w:lang w:eastAsia="en-AU"/>
        </w:rPr>
        <w:t>mold</w:t>
      </w:r>
      <w:proofErr w:type="spellEnd"/>
      <w:r w:rsidRPr="00627B22">
        <w:rPr>
          <w:rFonts w:ascii="Maiandra GD" w:eastAsia="Times New Roman" w:hAnsi="Maiandra GD" w:cs="Times New Roman"/>
          <w:color w:val="000000"/>
          <w:lang w:eastAsia="en-AU"/>
        </w:rPr>
        <w:t>.</w:t>
      </w:r>
    </w:p>
    <w:p w14:paraId="7B288398" w14:textId="77777777" w:rsidR="00C850B9" w:rsidRPr="00627B22" w:rsidRDefault="00C850B9" w:rsidP="00387FA8">
      <w:pPr>
        <w:numPr>
          <w:ilvl w:val="0"/>
          <w:numId w:val="3"/>
        </w:numPr>
        <w:ind w:left="714" w:hanging="357"/>
        <w:rPr>
          <w:rFonts w:ascii="Maiandra GD" w:eastAsia="Times New Roman" w:hAnsi="Maiandra GD" w:cs="Times New Roman"/>
          <w:color w:val="000000"/>
          <w:lang w:eastAsia="en-AU"/>
        </w:rPr>
      </w:pPr>
      <w:r w:rsidRPr="00627B22">
        <w:rPr>
          <w:rFonts w:ascii="Maiandra GD" w:eastAsia="Times New Roman" w:hAnsi="Maiandra GD" w:cs="Times New Roman"/>
          <w:color w:val="000000"/>
          <w:lang w:eastAsia="en-AU"/>
        </w:rPr>
        <w:t>Set aside for the ‘cheesecake’ mixture</w:t>
      </w:r>
      <w:r w:rsidR="00022A2C" w:rsidRPr="00627B22">
        <w:rPr>
          <w:rFonts w:ascii="Maiandra GD" w:eastAsia="Times New Roman" w:hAnsi="Maiandra GD" w:cs="Times New Roman"/>
          <w:color w:val="000000"/>
          <w:lang w:eastAsia="en-AU"/>
        </w:rPr>
        <w:t xml:space="preserve"> to be added</w:t>
      </w:r>
      <w:r w:rsidRPr="00627B22">
        <w:rPr>
          <w:rFonts w:ascii="Maiandra GD" w:eastAsia="Times New Roman" w:hAnsi="Maiandra GD" w:cs="Times New Roman"/>
          <w:color w:val="000000"/>
          <w:lang w:eastAsia="en-AU"/>
        </w:rPr>
        <w:t>.</w:t>
      </w:r>
    </w:p>
    <w:p w14:paraId="5C4D4A0A" w14:textId="77777777" w:rsidR="00C850B9" w:rsidRDefault="000F16F6" w:rsidP="00C850B9">
      <w:pPr>
        <w:rPr>
          <w:rFonts w:ascii="Maiandra GD" w:eastAsia="Times New Roman" w:hAnsi="Maiandra GD" w:cs="Times New Roman"/>
          <w:color w:val="000000"/>
          <w:sz w:val="24"/>
          <w:szCs w:val="24"/>
          <w:lang w:eastAsia="en-AU"/>
        </w:rPr>
      </w:pPr>
      <w:r>
        <w:rPr>
          <w:rFonts w:ascii="Maiandra GD" w:eastAsia="Times New Roman" w:hAnsi="Maiandra GD" w:cs="Times New Roman"/>
          <w:color w:val="000000"/>
          <w:sz w:val="24"/>
          <w:szCs w:val="24"/>
          <w:lang w:eastAsia="en-AU"/>
        </w:rPr>
        <w:t>CHEESECAKE</w:t>
      </w:r>
    </w:p>
    <w:p w14:paraId="1C1E4A29" w14:textId="77777777" w:rsidR="00B75551" w:rsidRPr="00BC538B" w:rsidRDefault="00022A2C" w:rsidP="00022A2C">
      <w:pPr>
        <w:pStyle w:val="ListParagraph"/>
        <w:numPr>
          <w:ilvl w:val="0"/>
          <w:numId w:val="4"/>
        </w:numPr>
        <w:rPr>
          <w:rFonts w:ascii="Maiandra GD" w:hAnsi="Maiandra GD"/>
        </w:rPr>
      </w:pPr>
      <w:r w:rsidRPr="00BC538B">
        <w:rPr>
          <w:rFonts w:ascii="Maiandra GD" w:eastAsia="Times New Roman" w:hAnsi="Maiandra GD" w:cs="Times New Roman"/>
          <w:color w:val="000000"/>
          <w:lang w:eastAsia="en-AU"/>
        </w:rPr>
        <w:t>Place berries or fruit in a large saucepan and reduce on a medium heat until most of the liquid has evaporated. Stir occasionally to prevent sticking to the bottom. This will normally take 4-6 hours</w:t>
      </w:r>
      <w:r w:rsidR="00BC538B">
        <w:rPr>
          <w:rFonts w:ascii="Maiandra GD" w:eastAsia="Times New Roman" w:hAnsi="Maiandra GD" w:cs="Times New Roman"/>
          <w:color w:val="000000"/>
          <w:lang w:eastAsia="en-AU"/>
        </w:rPr>
        <w:t>.</w:t>
      </w:r>
      <w:r w:rsidRPr="00BC538B">
        <w:rPr>
          <w:rFonts w:ascii="Maiandra GD" w:eastAsia="Times New Roman" w:hAnsi="Maiandra GD" w:cs="Times New Roman"/>
          <w:color w:val="000000"/>
          <w:lang w:eastAsia="en-AU"/>
        </w:rPr>
        <w:t xml:space="preserve"> Allow to cool.</w:t>
      </w:r>
    </w:p>
    <w:p w14:paraId="510FC948" w14:textId="77777777" w:rsidR="00022A2C" w:rsidRDefault="00022A2C" w:rsidP="00022A2C">
      <w:pPr>
        <w:pStyle w:val="ListParagraph"/>
        <w:numPr>
          <w:ilvl w:val="0"/>
          <w:numId w:val="4"/>
        </w:numPr>
        <w:rPr>
          <w:rFonts w:ascii="Maiandra GD" w:hAnsi="Maiandra GD"/>
        </w:rPr>
      </w:pPr>
      <w:r w:rsidRPr="00BC538B">
        <w:rPr>
          <w:rFonts w:ascii="Maiandra GD" w:hAnsi="Maiandra GD"/>
        </w:rPr>
        <w:t>Place all ingredients including the reduction into the bowl</w:t>
      </w:r>
      <w:r w:rsidR="00BC538B" w:rsidRPr="00BC538B">
        <w:rPr>
          <w:rFonts w:ascii="Maiandra GD" w:hAnsi="Maiandra GD"/>
        </w:rPr>
        <w:t xml:space="preserve"> and blitz on Sp7 for 2 minutes</w:t>
      </w:r>
      <w:r w:rsidR="00BC538B">
        <w:rPr>
          <w:rFonts w:ascii="Maiandra GD" w:hAnsi="Maiandra GD"/>
        </w:rPr>
        <w:t xml:space="preserve"> until well blended.</w:t>
      </w:r>
    </w:p>
    <w:p w14:paraId="65A9A672" w14:textId="77777777" w:rsidR="00BC538B" w:rsidRDefault="00BC538B" w:rsidP="00022A2C">
      <w:pPr>
        <w:pStyle w:val="ListParagraph"/>
        <w:numPr>
          <w:ilvl w:val="0"/>
          <w:numId w:val="4"/>
        </w:numPr>
        <w:rPr>
          <w:rFonts w:ascii="Maiandra GD" w:hAnsi="Maiandra GD"/>
        </w:rPr>
      </w:pPr>
      <w:r>
        <w:rPr>
          <w:rFonts w:ascii="Maiandra GD" w:hAnsi="Maiandra GD"/>
        </w:rPr>
        <w:t xml:space="preserve">Distribute the mixture equally into the 12 prepared </w:t>
      </w:r>
      <w:proofErr w:type="spellStart"/>
      <w:r>
        <w:rPr>
          <w:rFonts w:ascii="Maiandra GD" w:hAnsi="Maiandra GD"/>
        </w:rPr>
        <w:t>molds</w:t>
      </w:r>
      <w:proofErr w:type="spellEnd"/>
      <w:r>
        <w:rPr>
          <w:rFonts w:ascii="Maiandra GD" w:hAnsi="Maiandra GD"/>
        </w:rPr>
        <w:t>.</w:t>
      </w:r>
    </w:p>
    <w:p w14:paraId="386354B5" w14:textId="77777777" w:rsidR="00BC538B" w:rsidRDefault="00BC538B" w:rsidP="00022A2C">
      <w:pPr>
        <w:pStyle w:val="ListParagraph"/>
        <w:numPr>
          <w:ilvl w:val="0"/>
          <w:numId w:val="4"/>
        </w:numPr>
        <w:rPr>
          <w:rFonts w:ascii="Maiandra GD" w:hAnsi="Maiandra GD"/>
        </w:rPr>
      </w:pPr>
      <w:r>
        <w:rPr>
          <w:rFonts w:ascii="Maiandra GD" w:hAnsi="Maiandra GD"/>
        </w:rPr>
        <w:t>Garnish as desired</w:t>
      </w:r>
    </w:p>
    <w:p w14:paraId="55B56FCE" w14:textId="77777777" w:rsidR="00BC538B" w:rsidRDefault="00BC538B" w:rsidP="00022A2C">
      <w:pPr>
        <w:pStyle w:val="ListParagraph"/>
        <w:numPr>
          <w:ilvl w:val="0"/>
          <w:numId w:val="4"/>
        </w:numPr>
        <w:rPr>
          <w:rFonts w:ascii="Maiandra GD" w:hAnsi="Maiandra GD"/>
        </w:rPr>
      </w:pPr>
      <w:r>
        <w:rPr>
          <w:rFonts w:ascii="Maiandra GD" w:hAnsi="Maiandra GD"/>
        </w:rPr>
        <w:t xml:space="preserve">Place in freezer. Remove from </w:t>
      </w:r>
      <w:proofErr w:type="spellStart"/>
      <w:r>
        <w:rPr>
          <w:rFonts w:ascii="Maiandra GD" w:hAnsi="Maiandra GD"/>
        </w:rPr>
        <w:t>molds</w:t>
      </w:r>
      <w:proofErr w:type="spellEnd"/>
      <w:r>
        <w:rPr>
          <w:rFonts w:ascii="Maiandra GD" w:hAnsi="Maiandra GD"/>
        </w:rPr>
        <w:t xml:space="preserve"> when frozen.</w:t>
      </w:r>
    </w:p>
    <w:p w14:paraId="2C8F19B0" w14:textId="77777777" w:rsidR="00627B22" w:rsidRDefault="00627B22" w:rsidP="00627B22">
      <w:pPr>
        <w:rPr>
          <w:rFonts w:ascii="Maiandra GD" w:hAnsi="Maiandra GD"/>
        </w:rPr>
      </w:pPr>
    </w:p>
    <w:p w14:paraId="08D94557" w14:textId="77777777" w:rsidR="00627B22" w:rsidRPr="00627B22" w:rsidRDefault="00627B22" w:rsidP="00627B22">
      <w:pPr>
        <w:rPr>
          <w:rFonts w:ascii="Maiandra GD" w:hAnsi="Maiandra GD"/>
          <w:sz w:val="16"/>
          <w:szCs w:val="16"/>
        </w:rPr>
      </w:pPr>
      <w:r>
        <w:rPr>
          <w:rFonts w:ascii="Maiandra GD" w:hAnsi="Maiandra GD"/>
        </w:rPr>
        <w:t xml:space="preserve">NOTES </w:t>
      </w:r>
      <w:r w:rsidRPr="00751ECB">
        <w:rPr>
          <w:rFonts w:ascii="Maiandra GD" w:hAnsi="Maiandra GD"/>
        </w:rPr>
        <w:t>1. The fruit reduction should be completed first. 2. The same mixture can be shaped into a slice and cut when partially frozen. 3 For a double batch – double the mix.</w:t>
      </w:r>
    </w:p>
    <w:sectPr w:rsidR="00627B22" w:rsidRPr="00627B22" w:rsidSect="00627B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imbus_sans_becker_dcon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118"/>
    <w:multiLevelType w:val="hybridMultilevel"/>
    <w:tmpl w:val="8ABE1A22"/>
    <w:lvl w:ilvl="0" w:tplc="BF2C8F7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33ACF"/>
    <w:multiLevelType w:val="multilevel"/>
    <w:tmpl w:val="C904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F166C"/>
    <w:multiLevelType w:val="multilevel"/>
    <w:tmpl w:val="BEE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562E4"/>
    <w:multiLevelType w:val="multilevel"/>
    <w:tmpl w:val="12A6B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26"/>
    <w:rsid w:val="00022A2C"/>
    <w:rsid w:val="000E2927"/>
    <w:rsid w:val="000E62E8"/>
    <w:rsid w:val="000F16F6"/>
    <w:rsid w:val="0014249E"/>
    <w:rsid w:val="00387FA8"/>
    <w:rsid w:val="004E316B"/>
    <w:rsid w:val="005A0CA8"/>
    <w:rsid w:val="005E1A45"/>
    <w:rsid w:val="00604AD1"/>
    <w:rsid w:val="00627B22"/>
    <w:rsid w:val="00751ECB"/>
    <w:rsid w:val="00A67F61"/>
    <w:rsid w:val="00B75551"/>
    <w:rsid w:val="00BC538B"/>
    <w:rsid w:val="00C850B9"/>
    <w:rsid w:val="00F0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387C"/>
  <w15:chartTrackingRefBased/>
  <w15:docId w15:val="{759166CD-90C8-4968-AEE6-0C6C727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8B"/>
    <w:pPr>
      <w:keepNext/>
      <w:keepLines/>
      <w:outlineLvl w:val="0"/>
    </w:pPr>
    <w:rPr>
      <w:rFonts w:ascii="Maiandra GD" w:eastAsiaTheme="majorEastAsia" w:hAnsi="Maiandra GD" w:cstheme="majorBidi"/>
      <w:color w:val="2E74B5" w:themeColor="accent1" w:themeShade="BF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F05126"/>
    <w:pPr>
      <w:spacing w:before="100" w:beforeAutospacing="1" w:after="100" w:afterAutospacing="1" w:line="330" w:lineRule="atLeast"/>
      <w:outlineLvl w:val="1"/>
    </w:pPr>
    <w:rPr>
      <w:rFonts w:ascii="nimbus_sans_becker_dconbold" w:eastAsia="Times New Roman" w:hAnsi="nimbus_sans_becker_dconbold" w:cs="Times New Roman"/>
      <w:b/>
      <w:bCs/>
      <w:caps/>
      <w:color w:val="000000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5126"/>
    <w:rPr>
      <w:rFonts w:ascii="nimbus_sans_becker_dconbold" w:eastAsia="Times New Roman" w:hAnsi="nimbus_sans_becker_dconbold" w:cs="Times New Roman"/>
      <w:b/>
      <w:bCs/>
      <w:caps/>
      <w:color w:val="000000"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05126"/>
    <w:rPr>
      <w:strike w:val="0"/>
      <w:dstrike w:val="0"/>
      <w:color w:val="000000"/>
      <w:u w:val="none"/>
      <w:effect w:val="none"/>
    </w:rPr>
  </w:style>
  <w:style w:type="character" w:customStyle="1" w:styleId="ata11y">
    <w:name w:val="at_a11y"/>
    <w:basedOn w:val="DefaultParagraphFont"/>
    <w:rsid w:val="00F05126"/>
  </w:style>
  <w:style w:type="character" w:customStyle="1" w:styleId="dietary-info-title">
    <w:name w:val="dietary-info-title"/>
    <w:basedOn w:val="DefaultParagraphFont"/>
    <w:rsid w:val="00F05126"/>
  </w:style>
  <w:style w:type="table" w:styleId="TableGrid">
    <w:name w:val="Table Grid"/>
    <w:basedOn w:val="TableNormal"/>
    <w:uiPriority w:val="39"/>
    <w:rsid w:val="000F1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538B"/>
    <w:rPr>
      <w:rFonts w:ascii="Maiandra GD" w:eastAsiaTheme="majorEastAsia" w:hAnsi="Maiandra GD" w:cstheme="majorBidi"/>
      <w:color w:val="2E74B5" w:themeColor="accent1" w:themeShade="BF"/>
      <w:sz w:val="24"/>
      <w:szCs w:val="32"/>
    </w:rPr>
  </w:style>
  <w:style w:type="character" w:styleId="IntenseReference">
    <w:name w:val="Intense Reference"/>
    <w:basedOn w:val="DefaultParagraphFont"/>
    <w:uiPriority w:val="32"/>
    <w:qFormat/>
    <w:rsid w:val="000F16F6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F16F6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2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4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2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oodness.com.au/Organic-Almonds-Raw-1KG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112AE-429A-4D8A-BE2F-DBC556CF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Chilcott</dc:creator>
  <cp:keywords/>
  <dc:description/>
  <cp:lastModifiedBy>John West</cp:lastModifiedBy>
  <cp:revision>4</cp:revision>
  <dcterms:created xsi:type="dcterms:W3CDTF">2018-02-02T10:54:00Z</dcterms:created>
  <dcterms:modified xsi:type="dcterms:W3CDTF">2018-02-02T19:16:00Z</dcterms:modified>
</cp:coreProperties>
</file>